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0A4" w:rsidRDefault="006B50A4" w:rsidP="006B50A4">
      <w:pPr>
        <w:pStyle w:val="Titre"/>
      </w:pPr>
      <w:bookmarkStart w:id="0" w:name="_GoBack"/>
      <w:bookmarkEnd w:id="0"/>
      <w:r>
        <w:t>L’orignal</w:t>
      </w:r>
    </w:p>
    <w:p w:rsidR="006B50A4" w:rsidRDefault="006B50A4" w:rsidP="006B50A4">
      <w:pPr>
        <w:rPr>
          <w:b/>
          <w:color w:val="438086" w:themeColor="accent2"/>
          <w:sz w:val="28"/>
        </w:rPr>
      </w:pPr>
      <w:r>
        <w:rPr>
          <w:b/>
          <w:color w:val="438086" w:themeColor="accent2"/>
          <w:sz w:val="28"/>
        </w:rPr>
        <w:t>Histoire</w:t>
      </w:r>
    </w:p>
    <w:p w:rsidR="006B50A4" w:rsidRDefault="006B50A4" w:rsidP="006B50A4">
      <w:pPr>
        <w:rPr>
          <w:color w:val="C4652D" w:themeColor="accent4"/>
        </w:rPr>
      </w:pPr>
      <w:r>
        <w:rPr>
          <w:color w:val="C4652D" w:themeColor="accent4"/>
        </w:rPr>
        <w:t>Préhistoire et premières domestications</w:t>
      </w:r>
    </w:p>
    <w:p w:rsidR="006B50A4" w:rsidRDefault="006B50A4" w:rsidP="006B50A4">
      <w:pPr>
        <w:rPr>
          <w:color w:val="C4652D" w:themeColor="accent4"/>
        </w:rPr>
      </w:pPr>
      <w:r>
        <w:rPr>
          <w:color w:val="C4652D" w:themeColor="accent4"/>
        </w:rPr>
        <w:t>Déclin</w:t>
      </w:r>
    </w:p>
    <w:p w:rsidR="006B50A4" w:rsidRDefault="006B50A4" w:rsidP="006B50A4">
      <w:pPr>
        <w:rPr>
          <w:color w:val="C4652D" w:themeColor="accent4"/>
        </w:rPr>
      </w:pPr>
      <w:r>
        <w:rPr>
          <w:color w:val="C4652D" w:themeColor="accent4"/>
        </w:rPr>
        <w:t>Introduction et réintroductions récentes</w:t>
      </w:r>
    </w:p>
    <w:p w:rsidR="006B50A4" w:rsidRDefault="006B50A4" w:rsidP="006B50A4">
      <w:pPr>
        <w:rPr>
          <w:b/>
          <w:color w:val="438086" w:themeColor="accent2"/>
          <w:sz w:val="28"/>
        </w:rPr>
      </w:pPr>
      <w:r>
        <w:rPr>
          <w:b/>
          <w:color w:val="438086" w:themeColor="accent2"/>
          <w:sz w:val="28"/>
        </w:rPr>
        <w:t>Mode de vie</w:t>
      </w:r>
    </w:p>
    <w:p w:rsidR="006B50A4" w:rsidRDefault="006B50A4" w:rsidP="006B50A4">
      <w:pPr>
        <w:rPr>
          <w:color w:val="C4652D" w:themeColor="accent4"/>
        </w:rPr>
      </w:pPr>
      <w:r>
        <w:rPr>
          <w:color w:val="C4652D" w:themeColor="accent4"/>
        </w:rPr>
        <w:t>Comportement</w:t>
      </w:r>
    </w:p>
    <w:p w:rsidR="006B50A4" w:rsidRDefault="006B50A4" w:rsidP="006B50A4">
      <w:pPr>
        <w:rPr>
          <w:color w:val="C4652D" w:themeColor="accent4"/>
        </w:rPr>
      </w:pPr>
      <w:r>
        <w:rPr>
          <w:color w:val="C4652D" w:themeColor="accent4"/>
        </w:rPr>
        <w:t>Régime alimentaire</w:t>
      </w:r>
    </w:p>
    <w:p w:rsidR="006B50A4" w:rsidRDefault="006B50A4" w:rsidP="006B50A4">
      <w:pPr>
        <w:rPr>
          <w:i/>
          <w:color w:val="53548A" w:themeColor="accent1"/>
        </w:rPr>
      </w:pPr>
      <w:r>
        <w:rPr>
          <w:i/>
          <w:color w:val="53548A" w:themeColor="accent1"/>
        </w:rPr>
        <w:t>En hiver</w:t>
      </w:r>
    </w:p>
    <w:p w:rsidR="006B50A4" w:rsidRDefault="006B50A4" w:rsidP="006B50A4">
      <w:pPr>
        <w:rPr>
          <w:i/>
          <w:color w:val="53548A" w:themeColor="accent1"/>
        </w:rPr>
      </w:pPr>
      <w:r>
        <w:rPr>
          <w:i/>
          <w:color w:val="53548A" w:themeColor="accent1"/>
        </w:rPr>
        <w:t>En été</w:t>
      </w:r>
    </w:p>
    <w:p w:rsidR="006B50A4" w:rsidRDefault="006B50A4" w:rsidP="006B50A4">
      <w:pPr>
        <w:rPr>
          <w:color w:val="C4652D" w:themeColor="accent4"/>
        </w:rPr>
      </w:pPr>
      <w:r>
        <w:rPr>
          <w:color w:val="C4652D" w:themeColor="accent4"/>
        </w:rPr>
        <w:t>Habitat</w:t>
      </w:r>
    </w:p>
    <w:p w:rsidR="006B50A4" w:rsidRDefault="006B50A4" w:rsidP="006B50A4">
      <w:pPr>
        <w:rPr>
          <w:color w:val="C4652D" w:themeColor="accent4"/>
        </w:rPr>
      </w:pPr>
      <w:r>
        <w:rPr>
          <w:color w:val="C4652D" w:themeColor="accent4"/>
        </w:rPr>
        <w:t>Répartition</w:t>
      </w:r>
    </w:p>
    <w:p w:rsidR="006B50A4" w:rsidRDefault="006B50A4" w:rsidP="006B50A4">
      <w:pPr>
        <w:rPr>
          <w:b/>
          <w:color w:val="438086" w:themeColor="accent2"/>
          <w:sz w:val="28"/>
        </w:rPr>
      </w:pPr>
      <w:r>
        <w:rPr>
          <w:b/>
          <w:color w:val="438086" w:themeColor="accent2"/>
          <w:sz w:val="28"/>
        </w:rPr>
        <w:t>Caractéristiques physiques</w:t>
      </w:r>
    </w:p>
    <w:p w:rsidR="006B50A4" w:rsidRDefault="006B50A4" w:rsidP="006B50A4">
      <w:pPr>
        <w:rPr>
          <w:color w:val="C4652D" w:themeColor="accent4"/>
        </w:rPr>
      </w:pPr>
      <w:r>
        <w:rPr>
          <w:color w:val="C4652D" w:themeColor="accent4"/>
        </w:rPr>
        <w:t>Taxonomie</w:t>
      </w:r>
    </w:p>
    <w:p w:rsidR="006B50A4" w:rsidRDefault="006B50A4" w:rsidP="006B50A4">
      <w:pPr>
        <w:rPr>
          <w:b/>
          <w:color w:val="438086" w:themeColor="accent2"/>
          <w:sz w:val="28"/>
        </w:rPr>
      </w:pPr>
      <w:r>
        <w:rPr>
          <w:b/>
          <w:color w:val="438086" w:themeColor="accent2"/>
          <w:sz w:val="28"/>
        </w:rPr>
        <w:t>Fonctions écologiques</w:t>
      </w:r>
    </w:p>
    <w:p w:rsidR="006B50A4" w:rsidRDefault="006B50A4" w:rsidP="006B50A4">
      <w:pPr>
        <w:rPr>
          <w:b/>
          <w:color w:val="438086" w:themeColor="accent2"/>
          <w:sz w:val="28"/>
        </w:rPr>
      </w:pPr>
      <w:r>
        <w:rPr>
          <w:b/>
          <w:color w:val="438086" w:themeColor="accent2"/>
          <w:sz w:val="28"/>
        </w:rPr>
        <w:t>Intérêt cynégétique</w:t>
      </w:r>
    </w:p>
    <w:p w:rsidR="000B6341" w:rsidRDefault="000B6341"/>
    <w:sectPr w:rsidR="000B634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0A4"/>
    <w:rsid w:val="000B6341"/>
    <w:rsid w:val="006B50A4"/>
    <w:rsid w:val="008D1059"/>
    <w:rsid w:val="00F4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221F1C-AC19-480B-B318-A4B849753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0A4"/>
    <w:pPr>
      <w:spacing w:after="180" w:line="273" w:lineRule="auto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6B50A4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24456" w:themeColor="text2"/>
      <w:spacing w:val="30"/>
      <w:kern w:val="28"/>
      <w:sz w:val="96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B50A4"/>
    <w:rPr>
      <w:rFonts w:asciiTheme="majorHAnsi" w:eastAsiaTheme="majorEastAsia" w:hAnsiTheme="majorHAnsi" w:cstheme="majorBidi"/>
      <w:color w:val="424456" w:themeColor="text2"/>
      <w:spacing w:val="30"/>
      <w:kern w:val="28"/>
      <w:sz w:val="96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Urbain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Urbai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Urbai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226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Jocelyne</dc:creator>
  <cp:lastModifiedBy>Jocelyne</cp:lastModifiedBy>
  <cp:revision>2</cp:revision>
  <dcterms:created xsi:type="dcterms:W3CDTF">2014-11-13T22:07:00Z</dcterms:created>
  <dcterms:modified xsi:type="dcterms:W3CDTF">2014-11-13T22:07:00Z</dcterms:modified>
</cp:coreProperties>
</file>